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-304799</wp:posOffset>
            </wp:positionH>
            <wp:positionV relativeFrom="paragraph">
              <wp:posOffset>0</wp:posOffset>
            </wp:positionV>
            <wp:extent cx="1714500" cy="1485900"/>
            <wp:effectExtent b="0" l="0" r="0" t="0"/>
            <wp:wrapSquare wrapText="bothSides" distB="0" distT="0" distL="114300" distR="114300"/>
            <wp:docPr descr="IPC logo 2008" id="1" name="image2.jpg"/>
            <a:graphic>
              <a:graphicData uri="http://schemas.openxmlformats.org/drawingml/2006/picture">
                <pic:pic>
                  <pic:nvPicPr>
                    <pic:cNvPr descr="IPC logo 2008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485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margin">
                  <wp:posOffset>3705225</wp:posOffset>
                </wp:positionH>
                <wp:positionV relativeFrom="paragraph">
                  <wp:posOffset>133350</wp:posOffset>
                </wp:positionV>
                <wp:extent cx="2514600" cy="1049326"/>
                <wp:effectExtent b="0" l="0" r="0" t="0"/>
                <wp:wrapSquare wrapText="bothSides" distB="0" distT="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088700" y="3261523"/>
                          <a:ext cx="2514600" cy="1036955"/>
                        </a:xfrm>
                        <a:custGeom>
                          <a:pathLst>
                            <a:path extrusionOk="0" h="1036955" w="2514600">
                              <a:moveTo>
                                <a:pt x="0" y="0"/>
                              </a:moveTo>
                              <a:lnTo>
                                <a:pt x="0" y="1036955"/>
                              </a:lnTo>
                              <a:lnTo>
                                <a:pt x="2514600" y="1036955"/>
                              </a:lnTo>
                              <a:lnTo>
                                <a:pt x="2514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Inter-Professional Council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Senate Meeting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Ohio Union Senate Chambers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October 15th, 2017 </w:t>
                            </w:r>
                          </w:p>
                        </w:txbxContent>
                      </wps:txbx>
                      <wps:bodyPr anchorCtr="0" anchor="t" bIns="0" lIns="114300" rIns="114300" wrap="square" tIns="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3705225</wp:posOffset>
                </wp:positionH>
                <wp:positionV relativeFrom="paragraph">
                  <wp:posOffset>133350</wp:posOffset>
                </wp:positionV>
                <wp:extent cx="2514600" cy="1049326"/>
                <wp:effectExtent b="0" l="0" r="0" t="0"/>
                <wp:wrapSquare wrapText="bothSides" distB="0" distT="0" distL="114300" distR="11430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4600" cy="104932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IPC Executive Committee, Justices, Senators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President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</w:t>
        <w:tab/>
        <w:t xml:space="preserve">Sara Adelman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Vice President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</w:t>
        <w:tab/>
        <w:t xml:space="preserve">Kristin Zabrecky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Secretary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</w:t>
        <w:tab/>
        <w:t xml:space="preserve">Sarah Gartner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Chief of Staff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</w:t>
        <w:tab/>
        <w:t xml:space="preserve">Peter Yu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highlight w:val="white"/>
          <w:u w:val="single"/>
          <w:rtl w:val="0"/>
        </w:rPr>
        <w:t xml:space="preserve">Resolution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rFonts w:ascii="Calibri" w:cs="Calibri" w:eastAsia="Calibri" w:hAnsi="Calibri"/>
          <w:sz w:val="18"/>
          <w:szCs w:val="1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highlight w:val="white"/>
          <w:rtl w:val="0"/>
        </w:rPr>
        <w:t xml:space="preserve">Indigenous People’s Day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0"/>
        <w:jc w:val="left"/>
        <w:rPr>
          <w:rFonts w:ascii="Calibri" w:cs="Calibri" w:eastAsia="Calibri" w:hAnsi="Calibri"/>
          <w:sz w:val="18"/>
          <w:szCs w:val="18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highlight w:val="white"/>
          <w:rtl w:val="0"/>
        </w:rPr>
        <w:t xml:space="preserve">Reconstitute Columbus Day (2nd Monday of October) as Indigenous People’s Day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0"/>
        <w:jc w:val="left"/>
        <w:rPr>
          <w:rFonts w:ascii="Calibri" w:cs="Calibri" w:eastAsia="Calibri" w:hAnsi="Calibri"/>
          <w:sz w:val="18"/>
          <w:szCs w:val="18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highlight w:val="white"/>
          <w:rtl w:val="0"/>
        </w:rPr>
        <w:t xml:space="preserve">Take out last WHEREAS? Let’s ask Alex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0"/>
        <w:jc w:val="left"/>
        <w:rPr>
          <w:rFonts w:ascii="Calibri" w:cs="Calibri" w:eastAsia="Calibri" w:hAnsi="Calibri"/>
          <w:sz w:val="18"/>
          <w:szCs w:val="18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highlight w:val="white"/>
          <w:rtl w:val="0"/>
        </w:rPr>
        <w:t xml:space="preserve">Opposition?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0"/>
        <w:jc w:val="left"/>
        <w:rPr>
          <w:rFonts w:ascii="Calibri" w:cs="Calibri" w:eastAsia="Calibri" w:hAnsi="Calibri"/>
          <w:sz w:val="18"/>
          <w:szCs w:val="18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highlight w:val="white"/>
          <w:rtl w:val="0"/>
        </w:rPr>
        <w:t xml:space="preserve">Would like to vote on November 19th, have him come and give a presentation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contextualSpacing w:val="0"/>
        <w:jc w:val="left"/>
        <w:rPr>
          <w:rFonts w:ascii="Calibri" w:cs="Calibri" w:eastAsia="Calibri" w:hAnsi="Calibri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highlight w:val="white"/>
          <w:u w:val="single"/>
          <w:vertAlign w:val="baseline"/>
          <w:rtl w:val="0"/>
        </w:rPr>
        <w:t xml:space="preserve">President Update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:</w:t>
        <w:tab/>
        <w:tab/>
        <w:t xml:space="preserve">Sara Adelman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PDF Dis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cussion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Halloween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0"/>
        <w:jc w:val="left"/>
        <w:rPr>
          <w:rFonts w:ascii="Calibri" w:cs="Calibri" w:eastAsia="Calibri" w:hAnsi="Calibri"/>
          <w:sz w:val="18"/>
          <w:szCs w:val="18"/>
          <w:u w:val="non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GET AMPED!!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0"/>
        <w:jc w:val="left"/>
        <w:rPr>
          <w:rFonts w:ascii="Calibri" w:cs="Calibri" w:eastAsia="Calibri" w:hAnsi="Calibri"/>
          <w:sz w:val="18"/>
          <w:szCs w:val="18"/>
          <w:u w:val="non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Leads disperse to senators for them to sell at the school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0"/>
        <w:jc w:val="left"/>
        <w:rPr>
          <w:rFonts w:ascii="Calibri" w:cs="Calibri" w:eastAsia="Calibri" w:hAnsi="Calibri"/>
          <w:sz w:val="18"/>
          <w:szCs w:val="18"/>
          <w:u w:val="non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$10 each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0"/>
        <w:jc w:val="left"/>
        <w:rPr>
          <w:rFonts w:ascii="Calibri" w:cs="Calibri" w:eastAsia="Calibri" w:hAnsi="Calibri"/>
          <w:sz w:val="18"/>
          <w:szCs w:val="18"/>
          <w:u w:val="non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21 and over event, get complimentary drink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76" w:lineRule="auto"/>
        <w:ind w:left="1080" w:hanging="36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Bylaw Changes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276" w:lineRule="auto"/>
        <w:ind w:left="1440" w:hanging="360"/>
        <w:rPr>
          <w:rFonts w:ascii="Calibri" w:cs="Calibri" w:eastAsia="Calibri" w:hAnsi="Calibri"/>
          <w:sz w:val="18"/>
          <w:szCs w:val="18"/>
          <w:u w:val="non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Cabinet will work on bylaw changes, then present them in November 19th 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276" w:lineRule="auto"/>
        <w:ind w:left="1440" w:hanging="360"/>
        <w:rPr>
          <w:rFonts w:ascii="Calibri" w:cs="Calibri" w:eastAsia="Calibri" w:hAnsi="Calibri"/>
          <w:sz w:val="18"/>
          <w:szCs w:val="18"/>
          <w:u w:val="non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Vote on changes on January 11th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76" w:lineRule="auto"/>
        <w:ind w:left="1080" w:hanging="360"/>
        <w:rPr>
          <w:rFonts w:ascii="Calibri" w:cs="Calibri" w:eastAsia="Calibri" w:hAnsi="Calibri"/>
          <w:sz w:val="18"/>
          <w:szCs w:val="18"/>
          <w:u w:val="non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Free Speech Day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276" w:lineRule="auto"/>
        <w:ind w:left="1440" w:hanging="360"/>
        <w:rPr>
          <w:rFonts w:ascii="Calibri" w:cs="Calibri" w:eastAsia="Calibri" w:hAnsi="Calibri"/>
          <w:sz w:val="18"/>
          <w:szCs w:val="18"/>
          <w:u w:val="non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We can have safe and respectful conversations 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276" w:lineRule="auto"/>
        <w:ind w:left="1440" w:hanging="360"/>
        <w:rPr>
          <w:rFonts w:ascii="Calibri" w:cs="Calibri" w:eastAsia="Calibri" w:hAnsi="Calibri"/>
          <w:sz w:val="18"/>
          <w:szCs w:val="18"/>
          <w:u w:val="non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Mr. Spencer conversation - should he be welcome to campus?</w:t>
      </w:r>
    </w:p>
    <w:p w:rsidR="00000000" w:rsidDel="00000000" w:rsidP="00000000" w:rsidRDefault="00000000" w:rsidRPr="00000000">
      <w:pPr>
        <w:numPr>
          <w:ilvl w:val="2"/>
          <w:numId w:val="3"/>
        </w:numPr>
        <w:spacing w:line="276" w:lineRule="auto"/>
        <w:ind w:left="2520" w:hanging="360"/>
        <w:rPr>
          <w:rFonts w:ascii="Calibri" w:cs="Calibri" w:eastAsia="Calibri" w:hAnsi="Calibri"/>
          <w:sz w:val="18"/>
          <w:szCs w:val="18"/>
          <w:u w:val="non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Would feel scared to have him here</w:t>
      </w:r>
    </w:p>
    <w:p w:rsidR="00000000" w:rsidDel="00000000" w:rsidP="00000000" w:rsidRDefault="00000000" w:rsidRPr="00000000">
      <w:pPr>
        <w:numPr>
          <w:ilvl w:val="2"/>
          <w:numId w:val="3"/>
        </w:numPr>
        <w:spacing w:line="276" w:lineRule="auto"/>
        <w:ind w:left="2520" w:hanging="360"/>
        <w:rPr>
          <w:rFonts w:ascii="Calibri" w:cs="Calibri" w:eastAsia="Calibri" w:hAnsi="Calibri"/>
          <w:sz w:val="18"/>
          <w:szCs w:val="18"/>
          <w:u w:val="non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School has responsibility to keep school safe, but don’t think it’s worth our money</w:t>
      </w:r>
    </w:p>
    <w:p w:rsidR="00000000" w:rsidDel="00000000" w:rsidP="00000000" w:rsidRDefault="00000000" w:rsidRPr="00000000">
      <w:pPr>
        <w:numPr>
          <w:ilvl w:val="2"/>
          <w:numId w:val="3"/>
        </w:numPr>
        <w:spacing w:line="276" w:lineRule="auto"/>
        <w:ind w:left="2520" w:hanging="360"/>
        <w:rPr>
          <w:rFonts w:ascii="Calibri" w:cs="Calibri" w:eastAsia="Calibri" w:hAnsi="Calibri"/>
          <w:sz w:val="18"/>
          <w:szCs w:val="18"/>
          <w:u w:val="non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Give platform to other side without giving to him </w:t>
      </w:r>
    </w:p>
    <w:p w:rsidR="00000000" w:rsidDel="00000000" w:rsidP="00000000" w:rsidRDefault="00000000" w:rsidRPr="00000000">
      <w:pPr>
        <w:numPr>
          <w:ilvl w:val="2"/>
          <w:numId w:val="3"/>
        </w:numPr>
        <w:spacing w:line="276" w:lineRule="auto"/>
        <w:ind w:left="2520" w:hanging="360"/>
        <w:rPr>
          <w:rFonts w:ascii="Calibri" w:cs="Calibri" w:eastAsia="Calibri" w:hAnsi="Calibri"/>
          <w:sz w:val="18"/>
          <w:szCs w:val="18"/>
          <w:u w:val="non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See more as a public safety issue </w:t>
      </w:r>
    </w:p>
    <w:p w:rsidR="00000000" w:rsidDel="00000000" w:rsidP="00000000" w:rsidRDefault="00000000" w:rsidRPr="00000000">
      <w:pPr>
        <w:numPr>
          <w:ilvl w:val="2"/>
          <w:numId w:val="3"/>
        </w:numPr>
        <w:spacing w:line="276" w:lineRule="auto"/>
        <w:ind w:left="2520" w:hanging="360"/>
        <w:rPr>
          <w:rFonts w:ascii="Calibri" w:cs="Calibri" w:eastAsia="Calibri" w:hAnsi="Calibri"/>
          <w:sz w:val="18"/>
          <w:szCs w:val="18"/>
          <w:u w:val="non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See more risk than benefit 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276" w:lineRule="auto"/>
        <w:ind w:left="1440" w:hanging="360"/>
        <w:rPr>
          <w:rFonts w:ascii="Calibri" w:cs="Calibri" w:eastAsia="Calibri" w:hAnsi="Calibri"/>
          <w:sz w:val="18"/>
          <w:szCs w:val="18"/>
          <w:u w:val="non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Was there a student group that wanted him to come?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276" w:lineRule="auto"/>
        <w:ind w:left="1440" w:hanging="360"/>
        <w:rPr>
          <w:rFonts w:ascii="Calibri" w:cs="Calibri" w:eastAsia="Calibri" w:hAnsi="Calibri"/>
          <w:sz w:val="18"/>
          <w:szCs w:val="18"/>
          <w:u w:val="non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Is there a precedence for this type of speaker in the past?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Vice President Update: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  <w:tab/>
        <w:tab/>
        <w:t xml:space="preserve">Kristin Zabrecky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Budget Sheet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Halloween Venmo (@OSU-IPC)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Breakfast Interview Substitutes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0"/>
        <w:jc w:val="left"/>
        <w:rPr>
          <w:rFonts w:ascii="Calibri" w:cs="Calibri" w:eastAsia="Calibri" w:hAnsi="Calibri"/>
          <w:sz w:val="18"/>
          <w:szCs w:val="18"/>
          <w:u w:val="non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Tuesday, Wednesday, Thursday 8AM - Let Kristin know if you can help out!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Secretary Update: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  <w:tab/>
        <w:tab/>
        <w:t xml:space="preserve">Sarah Gartner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Attendance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highlight w:val="white"/>
          <w:u w:val="single"/>
          <w:vertAlign w:val="baseline"/>
          <w:rtl w:val="0"/>
        </w:rPr>
        <w:t xml:space="preserve">Chief of Staff Update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: </w:t>
        <w:tab/>
        <w:tab/>
        <w:t xml:space="preserve">Peter Yu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University Recreational Sports Committee Update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0"/>
        <w:jc w:val="left"/>
        <w:rPr>
          <w:rFonts w:ascii="Calibri" w:cs="Calibri" w:eastAsia="Calibri" w:hAnsi="Calibri"/>
          <w:sz w:val="18"/>
          <w:szCs w:val="18"/>
          <w:u w:val="non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Losing Jesse Owens West soccer fields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rFonts w:ascii="Calibri" w:cs="Calibri" w:eastAsia="Calibri" w:hAnsi="Calibri"/>
          <w:sz w:val="18"/>
          <w:szCs w:val="18"/>
          <w:u w:val="non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University Senate Rules Committee Update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0"/>
        <w:jc w:val="left"/>
        <w:rPr>
          <w:rFonts w:ascii="Calibri" w:cs="Calibri" w:eastAsia="Calibri" w:hAnsi="Calibri"/>
          <w:sz w:val="18"/>
          <w:szCs w:val="18"/>
          <w:u w:val="non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Discussed keys, getting rid of that you need the key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0"/>
        <w:jc w:val="left"/>
        <w:rPr>
          <w:rFonts w:ascii="Calibri" w:cs="Calibri" w:eastAsia="Calibri" w:hAnsi="Calibri"/>
          <w:sz w:val="18"/>
          <w:szCs w:val="18"/>
          <w:u w:val="non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Service animals (was only seeing-eye dogs), updating rules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rFonts w:ascii="Calibri" w:cs="Calibri" w:eastAsia="Calibri" w:hAnsi="Calibri"/>
          <w:sz w:val="18"/>
          <w:szCs w:val="18"/>
          <w:u w:val="non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University Senate Update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0"/>
        <w:jc w:val="left"/>
        <w:rPr>
          <w:rFonts w:ascii="Calibri" w:cs="Calibri" w:eastAsia="Calibri" w:hAnsi="Calibri"/>
          <w:sz w:val="18"/>
          <w:szCs w:val="18"/>
          <w:u w:val="non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Vote to change wording to add research faculty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0"/>
        <w:jc w:val="left"/>
        <w:rPr>
          <w:rFonts w:ascii="Calibri" w:cs="Calibri" w:eastAsia="Calibri" w:hAnsi="Calibri"/>
          <w:sz w:val="18"/>
          <w:szCs w:val="18"/>
          <w:u w:val="non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Dr. Drake had Q and A about his vision for the 2020 plan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rFonts w:ascii="Calibri" w:cs="Calibri" w:eastAsia="Calibri" w:hAnsi="Calibri"/>
          <w:sz w:val="18"/>
          <w:szCs w:val="18"/>
          <w:u w:val="non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Need for alternate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0"/>
        <w:jc w:val="left"/>
        <w:rPr>
          <w:rFonts w:ascii="Calibri" w:cs="Calibri" w:eastAsia="Calibri" w:hAnsi="Calibri"/>
          <w:sz w:val="18"/>
          <w:szCs w:val="18"/>
          <w:u w:val="non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Next Tuesday !0A for DLIT committee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highlight w:val="white"/>
          <w:u w:val="single"/>
          <w:vertAlign w:val="baseline"/>
          <w:rtl w:val="0"/>
        </w:rPr>
        <w:t xml:space="preserve">Chief Justice Update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: </w:t>
        <w:tab/>
        <w:tab/>
        <w:t xml:space="preserve">Carolyn Chakuroff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PDF application update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0"/>
        <w:jc w:val="left"/>
        <w:rPr>
          <w:rFonts w:ascii="Calibri" w:cs="Calibri" w:eastAsia="Calibri" w:hAnsi="Calibri"/>
          <w:sz w:val="18"/>
          <w:szCs w:val="18"/>
          <w:u w:val="non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Waiting for these from Kerry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rFonts w:ascii="Calibri" w:cs="Calibri" w:eastAsia="Calibri" w:hAnsi="Calibri"/>
          <w:sz w:val="18"/>
          <w:szCs w:val="18"/>
          <w:u w:val="non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BYLAW CHANGES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0"/>
        <w:jc w:val="left"/>
        <w:rPr>
          <w:rFonts w:ascii="Calibri" w:cs="Calibri" w:eastAsia="Calibri" w:hAnsi="Calibri"/>
          <w:sz w:val="18"/>
          <w:szCs w:val="18"/>
          <w:u w:val="non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Application Dates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0"/>
        <w:jc w:val="left"/>
        <w:rPr>
          <w:rFonts w:ascii="Calibri" w:cs="Calibri" w:eastAsia="Calibri" w:hAnsi="Calibri"/>
          <w:sz w:val="18"/>
          <w:szCs w:val="18"/>
          <w:u w:val="non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Look at adding something in saying seniors can’t apply the last semester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0"/>
        <w:jc w:val="left"/>
        <w:rPr>
          <w:rFonts w:ascii="Calibri" w:cs="Calibri" w:eastAsia="Calibri" w:hAnsi="Calibri"/>
          <w:sz w:val="18"/>
          <w:szCs w:val="18"/>
          <w:u w:val="non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Can’t add in submit second request in cycle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highlight w:val="white"/>
          <w:u w:val="single"/>
          <w:vertAlign w:val="baseline"/>
          <w:rtl w:val="0"/>
        </w:rPr>
        <w:t xml:space="preserve">Social Chair Update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: </w:t>
        <w:tab/>
        <w:tab/>
        <w:t xml:space="preserve">Olivia Grieszmer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Bowling Night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contextualSpacing w:val="0"/>
        <w:jc w:val="left"/>
        <w:rPr>
          <w:rFonts w:ascii="Calibri" w:cs="Calibri" w:eastAsia="Calibri" w:hAnsi="Calibri"/>
          <w:sz w:val="18"/>
          <w:szCs w:val="18"/>
          <w:u w:val="non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November 17th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Service Chair Update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: </w:t>
        <w:tab/>
        <w:tab/>
        <w:t xml:space="preserve">TaLeitha Varner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Soccer Tournament was a success - Congrats to Near The End from Pharmacy!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Community Day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All schools represented, start thinking about preparing an activity for the day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Dr. J (VP for student life) is PUMPED!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Will talk to kids during event, can donate money/food if needed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March 3rd is set!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highlight w:val="white"/>
          <w:u w:val="single"/>
          <w:vertAlign w:val="baseline"/>
          <w:rtl w:val="0"/>
        </w:rPr>
        <w:t xml:space="preserve">HPS Chair Update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: </w:t>
        <w:tab/>
        <w:tab/>
        <w:tab/>
        <w:t xml:space="preserve">Jordan Vajda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Dean’s Meeting November 22nd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contextualSpacing w:val="0"/>
        <w:jc w:val="left"/>
        <w:rPr>
          <w:rFonts w:ascii="Calibri" w:cs="Calibri" w:eastAsia="Calibri" w:hAnsi="Calibri"/>
          <w:sz w:val="18"/>
          <w:szCs w:val="18"/>
          <w:u w:val="non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Jordan’s bday!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Full committee member end of October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contextualSpacing w:val="0"/>
        <w:jc w:val="left"/>
        <w:rPr>
          <w:rFonts w:ascii="Calibri" w:cs="Calibri" w:eastAsia="Calibri" w:hAnsi="Calibri"/>
          <w:sz w:val="18"/>
          <w:szCs w:val="18"/>
          <w:u w:val="non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Look out for the doodle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Law Speaker Updates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contextualSpacing w:val="0"/>
        <w:jc w:val="left"/>
        <w:rPr>
          <w:rFonts w:ascii="Calibri" w:cs="Calibri" w:eastAsia="Calibri" w:hAnsi="Calibri"/>
          <w:sz w:val="18"/>
          <w:szCs w:val="18"/>
          <w:u w:val="non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Anna got a law speaker, still waiting to nail it down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highlight w:val="white"/>
          <w:u w:val="single"/>
          <w:vertAlign w:val="baseline"/>
          <w:rtl w:val="0"/>
        </w:rPr>
        <w:t xml:space="preserve">Outreach Chair Update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  <w:tab/>
        <w:tab/>
        <w:t xml:space="preserve"> Matt Hamrick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Donut Days were a success!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contextualSpacing w:val="0"/>
        <w:jc w:val="left"/>
        <w:rPr>
          <w:rFonts w:ascii="Calibri" w:cs="Calibri" w:eastAsia="Calibri" w:hAnsi="Calibri"/>
          <w:sz w:val="18"/>
          <w:szCs w:val="18"/>
          <w:u w:val="non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Give back any remaining IPC swag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IPC Senator Jackets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contextualSpacing w:val="0"/>
        <w:jc w:val="left"/>
        <w:rPr>
          <w:rFonts w:ascii="Calibri" w:cs="Calibri" w:eastAsia="Calibri" w:hAnsi="Calibri"/>
          <w:sz w:val="18"/>
          <w:szCs w:val="18"/>
          <w:u w:val="non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Should be in by the next meeting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Calibri"/>
  <w:font w:name="Arial"/>
  <w:font w:name="Tahoma">
    <w:embedRegular w:fontKey="{00000000-0000-0000-0000-000000000000}" r:id="rId1" w:subsetted="0"/>
    <w:embedBold w:fontKey="{00000000-0000-0000-0000-000000000000}" r:id="rId2" w:subsetted="0"/>
  </w:font>
  <w:font w:name="Arial Black">
    <w:embedRegular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cs="Arial" w:eastAsia="Arial" w:hAnsi="Arial"/>
      </w:rPr>
    </w:lvl>
  </w:abstractNum>
  <w:abstractNum w:abstractNumId="4">
    <w:lvl w:ilvl="0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cs="Arial" w:eastAsia="Arial" w:hAnsi="Arial"/>
      </w:rPr>
    </w:lvl>
  </w:abstractNum>
  <w:abstractNum w:abstractNumId="5">
    <w:lvl w:ilvl="0">
      <w:start w:val="1"/>
      <w:numFmt w:val="upperRoman"/>
      <w:lvlText w:val="%1."/>
      <w:lvlJc w:val="righ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</w:rPr>
    </w:lvl>
    <w:lvl w:ilvl="2">
      <w:start w:val="1"/>
      <w:numFmt w:val="bullet"/>
      <w:lvlText w:val="-"/>
      <w:lvlJc w:val="left"/>
      <w:pPr>
        <w:ind w:left="1440" w:hanging="360"/>
      </w:pPr>
      <w:rPr>
        <w:rFonts w:ascii="Arial" w:cs="Arial" w:eastAsia="Arial" w:hAnsi="Arial"/>
      </w:rPr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ahoma" w:cs="Tahoma" w:eastAsia="Tahoma" w:hAnsi="Tahom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 Black" w:cs="Arial Black" w:eastAsia="Arial Black" w:hAnsi="Arial Black"/>
      <w:b w:val="1"/>
      <w:sz w:val="28"/>
      <w:szCs w:val="28"/>
    </w:rPr>
  </w:style>
  <w:style w:type="paragraph" w:styleId="Heading2">
    <w:name w:val="heading 2"/>
    <w:basedOn w:val="Normal"/>
    <w:next w:val="Normal"/>
    <w:pPr/>
    <w:rPr>
      <w:b w:val="1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