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6BB7" w14:textId="77777777" w:rsidR="00D71B2E" w:rsidRPr="00D71B2E" w:rsidRDefault="00D71B2E" w:rsidP="00EE27D4">
      <w:pPr>
        <w:spacing w:after="200"/>
        <w:jc w:val="center"/>
        <w:rPr>
          <w:rFonts w:ascii="Times New Roman" w:hAnsi="Times New Roman" w:cs="Times New Roman"/>
        </w:rPr>
      </w:pPr>
      <w:r w:rsidRPr="00D71B2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Resolution </w:t>
      </w:r>
      <w:r w:rsidRPr="001423C8">
        <w:rPr>
          <w:rFonts w:ascii="Times New Roman" w:hAnsi="Times New Roman" w:cs="Times New Roman"/>
          <w:b/>
          <w:bCs/>
          <w:color w:val="000000"/>
          <w:sz w:val="36"/>
          <w:szCs w:val="36"/>
          <w:highlight w:val="yellow"/>
        </w:rPr>
        <w:t>1314-AU-001</w:t>
      </w:r>
    </w:p>
    <w:p w14:paraId="1E7235F5" w14:textId="00038BDA" w:rsidR="00D71B2E" w:rsidRPr="00D71B2E" w:rsidRDefault="00D71B2E" w:rsidP="00D71B2E">
      <w:pPr>
        <w:jc w:val="center"/>
        <w:rPr>
          <w:rFonts w:ascii="Times New Roman" w:hAnsi="Times New Roman" w:cs="Times New Roman"/>
        </w:rPr>
      </w:pPr>
      <w:r w:rsidRPr="00D71B2E">
        <w:rPr>
          <w:rFonts w:ascii="Times New Roman" w:hAnsi="Times New Roman" w:cs="Times New Roman"/>
          <w:color w:val="000000"/>
          <w:sz w:val="32"/>
          <w:szCs w:val="32"/>
        </w:rPr>
        <w:t xml:space="preserve">Supporting the </w:t>
      </w:r>
      <w:r w:rsidR="001423C8">
        <w:rPr>
          <w:rFonts w:ascii="Times New Roman" w:hAnsi="Times New Roman" w:cs="Times New Roman"/>
          <w:color w:val="000000"/>
          <w:sz w:val="32"/>
          <w:szCs w:val="32"/>
        </w:rPr>
        <w:t xml:space="preserve">Latino Medical Student Association (LMSA) of </w:t>
      </w:r>
      <w:r w:rsidR="00236244">
        <w:rPr>
          <w:rFonts w:ascii="Times New Roman" w:hAnsi="Times New Roman" w:cs="Times New Roman"/>
          <w:color w:val="000000"/>
          <w:sz w:val="32"/>
          <w:szCs w:val="32"/>
        </w:rPr>
        <w:t xml:space="preserve">The </w:t>
      </w:r>
      <w:r w:rsidR="001423C8">
        <w:rPr>
          <w:rFonts w:ascii="Times New Roman" w:hAnsi="Times New Roman" w:cs="Times New Roman"/>
          <w:color w:val="000000"/>
          <w:sz w:val="32"/>
          <w:szCs w:val="32"/>
        </w:rPr>
        <w:t>Ohio State University College of Medicine</w:t>
      </w:r>
      <w:r w:rsidRPr="00D71B2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06C8">
        <w:rPr>
          <w:rFonts w:ascii="Times New Roman" w:hAnsi="Times New Roman" w:cs="Times New Roman"/>
          <w:color w:val="000000"/>
          <w:sz w:val="32"/>
          <w:szCs w:val="32"/>
        </w:rPr>
        <w:t>“Dream with D</w:t>
      </w:r>
      <w:r w:rsidR="001423C8">
        <w:rPr>
          <w:rFonts w:ascii="Times New Roman" w:hAnsi="Times New Roman" w:cs="Times New Roman"/>
          <w:color w:val="000000"/>
          <w:sz w:val="32"/>
          <w:szCs w:val="32"/>
        </w:rPr>
        <w:t xml:space="preserve">reamers” event </w:t>
      </w:r>
      <w:r w:rsidRPr="00D71B2E">
        <w:rPr>
          <w:rFonts w:ascii="Times New Roman" w:hAnsi="Times New Roman" w:cs="Times New Roman"/>
          <w:color w:val="000000"/>
          <w:sz w:val="32"/>
          <w:szCs w:val="32"/>
        </w:rPr>
        <w:t xml:space="preserve">occurring </w:t>
      </w:r>
      <w:r w:rsidR="001423C8">
        <w:rPr>
          <w:rFonts w:ascii="Times New Roman" w:hAnsi="Times New Roman" w:cs="Times New Roman"/>
          <w:color w:val="000000"/>
          <w:sz w:val="32"/>
          <w:szCs w:val="32"/>
        </w:rPr>
        <w:t>on Wednesday, October 11</w:t>
      </w:r>
    </w:p>
    <w:p w14:paraId="1E8CAFC1" w14:textId="77777777" w:rsidR="00D71B2E" w:rsidRPr="00D71B2E" w:rsidRDefault="00D71B2E" w:rsidP="00D71B2E">
      <w:pPr>
        <w:rPr>
          <w:rFonts w:ascii="Times New Roman" w:eastAsia="Times New Roman" w:hAnsi="Times New Roman" w:cs="Times New Roman"/>
        </w:rPr>
      </w:pPr>
    </w:p>
    <w:p w14:paraId="163F37FD" w14:textId="4D683BD8" w:rsidR="00D71B2E" w:rsidRPr="00D71B2E" w:rsidRDefault="00D71B2E" w:rsidP="00D71B2E">
      <w:pPr>
        <w:jc w:val="center"/>
        <w:rPr>
          <w:rFonts w:ascii="Times New Roman" w:hAnsi="Times New Roman" w:cs="Times New Roman"/>
        </w:rPr>
      </w:pPr>
      <w:r w:rsidRPr="00D71B2E">
        <w:rPr>
          <w:rFonts w:ascii="Times New Roman" w:hAnsi="Times New Roman" w:cs="Times New Roman"/>
          <w:color w:val="000000"/>
          <w:sz w:val="22"/>
          <w:szCs w:val="22"/>
        </w:rPr>
        <w:t xml:space="preserve">Authors: </w:t>
      </w:r>
      <w:r w:rsidR="00236244">
        <w:rPr>
          <w:rFonts w:ascii="Times New Roman" w:hAnsi="Times New Roman" w:cs="Times New Roman"/>
          <w:color w:val="000000"/>
          <w:sz w:val="22"/>
          <w:szCs w:val="22"/>
        </w:rPr>
        <w:t>Latino Medical Student Association of OSUCOM</w:t>
      </w:r>
    </w:p>
    <w:p w14:paraId="12539338" w14:textId="6FF3769A" w:rsidR="00D71B2E" w:rsidRPr="00D71B2E" w:rsidRDefault="00D71B2E" w:rsidP="00D71B2E">
      <w:pPr>
        <w:jc w:val="center"/>
        <w:rPr>
          <w:rFonts w:ascii="Times New Roman" w:hAnsi="Times New Roman" w:cs="Times New Roman"/>
        </w:rPr>
      </w:pPr>
      <w:r w:rsidRPr="00D71B2E">
        <w:rPr>
          <w:rFonts w:ascii="Times New Roman" w:hAnsi="Times New Roman" w:cs="Times New Roman"/>
          <w:color w:val="000000"/>
          <w:sz w:val="22"/>
          <w:szCs w:val="22"/>
        </w:rPr>
        <w:t xml:space="preserve">Sponsor: </w:t>
      </w:r>
      <w:r w:rsidR="00236244" w:rsidRPr="00236244">
        <w:rPr>
          <w:rFonts w:ascii="Times New Roman" w:hAnsi="Times New Roman" w:cs="Times New Roman"/>
          <w:color w:val="000000"/>
          <w:sz w:val="22"/>
          <w:szCs w:val="22"/>
        </w:rPr>
        <w:t>Janice Bonsu, OSUCOM Senator</w:t>
      </w:r>
      <w:r w:rsidRPr="002362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B438890" w14:textId="4ED7B58E" w:rsidR="00D71B2E" w:rsidRPr="00D71B2E" w:rsidRDefault="00D71B2E" w:rsidP="00D71B2E">
      <w:pPr>
        <w:jc w:val="center"/>
        <w:rPr>
          <w:rFonts w:ascii="Times New Roman" w:hAnsi="Times New Roman" w:cs="Times New Roman"/>
        </w:rPr>
      </w:pPr>
      <w:r w:rsidRPr="00D71B2E">
        <w:rPr>
          <w:rFonts w:ascii="Times New Roman" w:hAnsi="Times New Roman" w:cs="Times New Roman"/>
          <w:color w:val="000000"/>
          <w:sz w:val="22"/>
          <w:szCs w:val="22"/>
        </w:rPr>
        <w:t xml:space="preserve">Introduced: </w:t>
      </w:r>
      <w:r w:rsidR="000F79E2">
        <w:rPr>
          <w:rFonts w:ascii="Times New Roman" w:hAnsi="Times New Roman" w:cs="Times New Roman"/>
          <w:color w:val="000000"/>
          <w:sz w:val="22"/>
          <w:szCs w:val="22"/>
        </w:rPr>
        <w:t>October 1, 2017</w:t>
      </w:r>
    </w:p>
    <w:p w14:paraId="58DABF26" w14:textId="77777777" w:rsidR="00D71B2E" w:rsidRPr="00D71B2E" w:rsidRDefault="00D71B2E" w:rsidP="00D71B2E">
      <w:pPr>
        <w:rPr>
          <w:rFonts w:ascii="Times New Roman" w:eastAsia="Times New Roman" w:hAnsi="Times New Roman" w:cs="Times New Roman"/>
        </w:rPr>
      </w:pPr>
    </w:p>
    <w:p w14:paraId="124DDCF4" w14:textId="70CAD424" w:rsidR="0095675D" w:rsidRPr="00BB1A29" w:rsidRDefault="0095675D" w:rsidP="00E33F0D">
      <w:pPr>
        <w:ind w:hanging="1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WHEREAS the </w:t>
      </w:r>
      <w:r w:rsidRPr="00BB1A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Deferred Action for Childhood Arrivals (DACA) </w:t>
      </w:r>
      <w:r w:rsidR="00EF1950">
        <w:rPr>
          <w:rFonts w:ascii="Times New Roman" w:eastAsia="Times New Roman" w:hAnsi="Times New Roman" w:cs="Times New Roman"/>
          <w:color w:val="000000"/>
          <w:sz w:val="22"/>
          <w:szCs w:val="22"/>
        </w:rPr>
        <w:t>act which</w:t>
      </w:r>
      <w:r w:rsidRPr="00BB1A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F1950">
        <w:rPr>
          <w:rFonts w:ascii="Times New Roman" w:eastAsia="Times New Roman" w:hAnsi="Times New Roman" w:cs="Times New Roman"/>
          <w:color w:val="000000"/>
          <w:sz w:val="22"/>
          <w:szCs w:val="22"/>
        </w:rPr>
        <w:t>protects</w:t>
      </w:r>
      <w:r w:rsidRPr="00BB1A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undocumented immigrants who</w:t>
      </w:r>
      <w:r w:rsidR="00EF195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arrived in the US as children from deportation has been recently rescinded</w:t>
      </w:r>
      <w:r w:rsidRPr="00BB1A29">
        <w:rPr>
          <w:rFonts w:ascii="Times New Roman" w:eastAsia="Times New Roman" w:hAnsi="Times New Roman" w:cs="Times New Roman"/>
          <w:color w:val="000000"/>
          <w:sz w:val="22"/>
          <w:szCs w:val="22"/>
        </w:rPr>
        <w:t>; and</w:t>
      </w:r>
    </w:p>
    <w:p w14:paraId="3405B41E" w14:textId="77777777" w:rsidR="0095675D" w:rsidRPr="00BB1A29" w:rsidRDefault="0095675D" w:rsidP="009567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C7381" w14:textId="303957D3" w:rsidR="00236244" w:rsidRPr="00BB1A29" w:rsidRDefault="00D71B2E" w:rsidP="00E33F0D">
      <w:pPr>
        <w:spacing w:after="200"/>
        <w:ind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WHEREAS </w:t>
      </w:r>
      <w:r w:rsidR="00236244" w:rsidRPr="00BB1A29">
        <w:rPr>
          <w:rFonts w:ascii="Times New Roman" w:hAnsi="Times New Roman" w:cs="Times New Roman"/>
          <w:color w:val="000000"/>
          <w:sz w:val="22"/>
          <w:szCs w:val="22"/>
        </w:rPr>
        <w:t>the DACA recipients within the healthcare professional fields are an integral part of our practice; and</w:t>
      </w:r>
      <w:bookmarkStart w:id="0" w:name="_GoBack"/>
      <w:bookmarkEnd w:id="0"/>
    </w:p>
    <w:p w14:paraId="077F156A" w14:textId="626E2DA8" w:rsidR="00236244" w:rsidRPr="00BB1A29" w:rsidRDefault="00236244" w:rsidP="00E33F0D">
      <w:pPr>
        <w:spacing w:after="200"/>
        <w:ind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BB1A29">
        <w:rPr>
          <w:rFonts w:ascii="Times New Roman" w:hAnsi="Times New Roman" w:cs="Times New Roman"/>
          <w:color w:val="000000"/>
          <w:sz w:val="22"/>
          <w:szCs w:val="22"/>
        </w:rPr>
        <w:t>WHEREAS the Latino Medical Student Association</w:t>
      </w:r>
      <w:r w:rsidR="0095675D"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 (LMSA)</w:t>
      </w:r>
      <w:r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 of The Ohio State University College of Medicine </w:t>
      </w:r>
      <w:r w:rsidR="00FC23C3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 host</w:t>
      </w:r>
      <w:r w:rsidR="00FC23C3">
        <w:rPr>
          <w:rFonts w:ascii="Times New Roman" w:hAnsi="Times New Roman" w:cs="Times New Roman"/>
          <w:color w:val="000000"/>
          <w:sz w:val="22"/>
          <w:szCs w:val="22"/>
        </w:rPr>
        <w:t>ing</w:t>
      </w:r>
      <w:r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 a rally demonstrating support for professional students and trainees that are recipients of DACA here at OSU and nationally; and</w:t>
      </w:r>
    </w:p>
    <w:p w14:paraId="7ECCD808" w14:textId="1D25D264" w:rsidR="00236244" w:rsidRPr="00BB1A29" w:rsidRDefault="00236244" w:rsidP="00236244">
      <w:pPr>
        <w:spacing w:after="200"/>
        <w:ind w:hanging="180"/>
        <w:rPr>
          <w:rFonts w:ascii="Times New Roman" w:hAnsi="Times New Roman" w:cs="Times New Roman"/>
        </w:rPr>
      </w:pPr>
      <w:r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WHEREAS LMSA </w:t>
      </w:r>
      <w:r w:rsidR="00C355F1"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of OSUCOM </w:t>
      </w:r>
      <w:r w:rsidRPr="00BB1A29">
        <w:rPr>
          <w:rFonts w:ascii="Times New Roman" w:hAnsi="Times New Roman" w:cs="Times New Roman"/>
          <w:color w:val="000000"/>
          <w:sz w:val="22"/>
          <w:szCs w:val="22"/>
        </w:rPr>
        <w:t>is partner</w:t>
      </w:r>
      <w:r w:rsidR="00C355F1" w:rsidRPr="00BB1A29">
        <w:rPr>
          <w:rFonts w:ascii="Times New Roman" w:hAnsi="Times New Roman" w:cs="Times New Roman"/>
          <w:color w:val="000000"/>
          <w:sz w:val="22"/>
          <w:szCs w:val="22"/>
        </w:rPr>
        <w:t>ing with OSU students from the Dental, Pharmacy, V</w:t>
      </w:r>
      <w:r w:rsidRPr="00BB1A29">
        <w:rPr>
          <w:rFonts w:ascii="Times New Roman" w:hAnsi="Times New Roman" w:cs="Times New Roman"/>
          <w:color w:val="000000"/>
          <w:sz w:val="22"/>
          <w:szCs w:val="22"/>
        </w:rPr>
        <w:t>eterinary</w:t>
      </w:r>
      <w:r w:rsidR="00C355F1" w:rsidRPr="00BB1A29">
        <w:rPr>
          <w:rFonts w:ascii="Times New Roman" w:hAnsi="Times New Roman" w:cs="Times New Roman"/>
          <w:color w:val="000000"/>
          <w:sz w:val="22"/>
          <w:szCs w:val="22"/>
        </w:rPr>
        <w:t>, and M</w:t>
      </w:r>
      <w:r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edical </w:t>
      </w:r>
      <w:r w:rsidR="00C355F1" w:rsidRPr="00BB1A29">
        <w:rPr>
          <w:rFonts w:ascii="Times New Roman" w:hAnsi="Times New Roman" w:cs="Times New Roman"/>
          <w:color w:val="000000"/>
          <w:sz w:val="22"/>
          <w:szCs w:val="22"/>
        </w:rPr>
        <w:t>College</w:t>
      </w:r>
      <w:r w:rsidR="002A199A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 to host this </w:t>
      </w:r>
      <w:r w:rsidR="00C355F1" w:rsidRPr="00BB1A29">
        <w:rPr>
          <w:rFonts w:ascii="Times New Roman" w:hAnsi="Times New Roman" w:cs="Times New Roman"/>
          <w:color w:val="000000"/>
          <w:sz w:val="22"/>
          <w:szCs w:val="22"/>
        </w:rPr>
        <w:t>rally</w:t>
      </w:r>
      <w:r w:rsidR="002A199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355F1"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 which will be open to the entire university community; and</w:t>
      </w:r>
    </w:p>
    <w:p w14:paraId="6B62B41C" w14:textId="5E002E56" w:rsidR="00D71B2E" w:rsidRPr="00BB1A29" w:rsidRDefault="00D71B2E" w:rsidP="00D71B2E">
      <w:pPr>
        <w:spacing w:after="200"/>
        <w:ind w:hanging="180"/>
        <w:rPr>
          <w:rFonts w:ascii="Times New Roman" w:hAnsi="Times New Roman" w:cs="Times New Roman"/>
        </w:rPr>
      </w:pPr>
      <w:r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WHEREAS </w:t>
      </w:r>
      <w:r w:rsidR="00236244"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in hosting this event on </w:t>
      </w:r>
      <w:r w:rsidR="00EE27D4"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Wednesday, October </w:t>
      </w:r>
      <w:r w:rsidR="0095675D" w:rsidRPr="00BB1A29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95675D" w:rsidRPr="00BB1A2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EE27D4"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 2017</w:t>
      </w:r>
      <w:r w:rsidR="002A199A">
        <w:rPr>
          <w:rFonts w:ascii="Times New Roman" w:hAnsi="Times New Roman" w:cs="Times New Roman"/>
          <w:color w:val="000000"/>
          <w:sz w:val="22"/>
          <w:szCs w:val="22"/>
        </w:rPr>
        <w:t xml:space="preserve"> from 5-6:30 PM at the Ohio Union</w:t>
      </w:r>
      <w:r w:rsidR="00236244" w:rsidRPr="00BB1A29">
        <w:rPr>
          <w:rFonts w:ascii="Times New Roman" w:hAnsi="Times New Roman" w:cs="Times New Roman"/>
          <w:color w:val="000000"/>
          <w:sz w:val="22"/>
          <w:szCs w:val="22"/>
        </w:rPr>
        <w:t>, we will be contributing in a show of solidarity with other medical schools nationally</w:t>
      </w:r>
      <w:r w:rsidRPr="00BB1A29">
        <w:rPr>
          <w:rFonts w:ascii="Times New Roman" w:hAnsi="Times New Roman" w:cs="Times New Roman"/>
          <w:color w:val="000000"/>
          <w:sz w:val="22"/>
          <w:szCs w:val="22"/>
        </w:rPr>
        <w:t>; and   </w:t>
      </w:r>
    </w:p>
    <w:p w14:paraId="7A2FED19" w14:textId="0093E5A7" w:rsidR="00407EB2" w:rsidRPr="008008FC" w:rsidRDefault="00EE27D4" w:rsidP="008008FC">
      <w:pPr>
        <w:spacing w:after="200"/>
        <w:ind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BB1A29">
        <w:rPr>
          <w:rFonts w:ascii="Times New Roman" w:hAnsi="Times New Roman" w:cs="Times New Roman"/>
          <w:color w:val="000000"/>
          <w:sz w:val="22"/>
          <w:szCs w:val="22"/>
        </w:rPr>
        <w:t>WHEREAS the LMSA has no current budget to cover the costs needed to produce this event, including marketing materials (printing), poste</w:t>
      </w:r>
      <w:r w:rsidR="00BB1A29">
        <w:rPr>
          <w:rFonts w:ascii="Times New Roman" w:hAnsi="Times New Roman" w:cs="Times New Roman"/>
          <w:color w:val="000000"/>
          <w:sz w:val="22"/>
          <w:szCs w:val="22"/>
        </w:rPr>
        <w:t xml:space="preserve">rs for people to sign, and </w:t>
      </w:r>
      <w:r w:rsidRPr="00BB1A29">
        <w:rPr>
          <w:rFonts w:ascii="Times New Roman" w:hAnsi="Times New Roman" w:cs="Times New Roman"/>
          <w:color w:val="000000"/>
          <w:sz w:val="22"/>
          <w:szCs w:val="22"/>
        </w:rPr>
        <w:t>a banner to be displayed for the cause; and</w:t>
      </w:r>
      <w:r w:rsidR="00D71B2E" w:rsidRPr="00BB1A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C40224E" w14:textId="4023E52E" w:rsidR="00D71B2E" w:rsidRPr="0095675D" w:rsidRDefault="00D71B2E" w:rsidP="00D71B2E">
      <w:pPr>
        <w:spacing w:after="200"/>
        <w:ind w:hanging="180"/>
        <w:rPr>
          <w:rFonts w:ascii="Times New Roman" w:hAnsi="Times New Roman" w:cs="Times New Roman"/>
        </w:rPr>
      </w:pPr>
      <w:r w:rsidRPr="0095675D">
        <w:rPr>
          <w:rFonts w:ascii="Times New Roman" w:hAnsi="Times New Roman" w:cs="Times New Roman"/>
          <w:color w:val="000000"/>
          <w:sz w:val="22"/>
          <w:szCs w:val="22"/>
        </w:rPr>
        <w:t xml:space="preserve">THEREFORE LET IT BE RESOLVED the Inter-Professional Council </w:t>
      </w:r>
      <w:r w:rsidR="00BB1A29">
        <w:rPr>
          <w:rFonts w:ascii="Times New Roman" w:hAnsi="Times New Roman" w:cs="Times New Roman"/>
          <w:color w:val="000000"/>
          <w:sz w:val="22"/>
          <w:szCs w:val="22"/>
        </w:rPr>
        <w:t>recognizes the significance of this event and wishes to support the LMSA in this endeavor.</w:t>
      </w:r>
    </w:p>
    <w:p w14:paraId="7370EE96" w14:textId="50D331B7" w:rsidR="00D71B2E" w:rsidRPr="0095675D" w:rsidRDefault="00D71B2E" w:rsidP="00D71B2E">
      <w:pPr>
        <w:spacing w:after="200"/>
        <w:ind w:hanging="180"/>
        <w:rPr>
          <w:rFonts w:ascii="Times New Roman" w:hAnsi="Times New Roman" w:cs="Times New Roman"/>
        </w:rPr>
      </w:pPr>
      <w:r w:rsidRPr="0095675D">
        <w:rPr>
          <w:rFonts w:ascii="Times New Roman" w:hAnsi="Times New Roman" w:cs="Times New Roman"/>
          <w:color w:val="000000"/>
          <w:sz w:val="22"/>
          <w:szCs w:val="22"/>
        </w:rPr>
        <w:t xml:space="preserve">LET IT BE FURTHER RESOLVED </w:t>
      </w:r>
      <w:r w:rsidR="00407EB2" w:rsidRPr="0095675D">
        <w:rPr>
          <w:rFonts w:ascii="Times New Roman" w:hAnsi="Times New Roman" w:cs="Times New Roman"/>
          <w:color w:val="000000"/>
          <w:sz w:val="22"/>
          <w:szCs w:val="22"/>
        </w:rPr>
        <w:t>that</w:t>
      </w:r>
      <w:r w:rsidRPr="0095675D">
        <w:rPr>
          <w:rFonts w:ascii="Times New Roman" w:hAnsi="Times New Roman" w:cs="Times New Roman"/>
          <w:color w:val="000000"/>
          <w:sz w:val="22"/>
          <w:szCs w:val="22"/>
        </w:rPr>
        <w:t xml:space="preserve"> Inter-Professional Council </w:t>
      </w:r>
      <w:r w:rsidR="00407EB2" w:rsidRPr="0095675D">
        <w:rPr>
          <w:rFonts w:ascii="Times New Roman" w:hAnsi="Times New Roman" w:cs="Times New Roman"/>
          <w:color w:val="000000"/>
          <w:sz w:val="22"/>
          <w:szCs w:val="22"/>
        </w:rPr>
        <w:t>allocate $350</w:t>
      </w:r>
      <w:r w:rsidRPr="0095675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B1A29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407EB2" w:rsidRPr="0095675D">
        <w:rPr>
          <w:rFonts w:ascii="Times New Roman" w:hAnsi="Times New Roman" w:cs="Times New Roman"/>
          <w:color w:val="000000"/>
          <w:sz w:val="22"/>
          <w:szCs w:val="22"/>
        </w:rPr>
        <w:t xml:space="preserve"> the LMSA of OSUCOM </w:t>
      </w:r>
      <w:r w:rsidR="00BB1A29">
        <w:rPr>
          <w:rFonts w:ascii="Times New Roman" w:hAnsi="Times New Roman" w:cs="Times New Roman"/>
          <w:color w:val="000000"/>
          <w:sz w:val="22"/>
          <w:szCs w:val="22"/>
        </w:rPr>
        <w:t xml:space="preserve">to </w:t>
      </w:r>
      <w:r w:rsidR="00625E65">
        <w:rPr>
          <w:rFonts w:ascii="Times New Roman" w:hAnsi="Times New Roman" w:cs="Times New Roman"/>
          <w:color w:val="000000"/>
          <w:sz w:val="22"/>
          <w:szCs w:val="22"/>
        </w:rPr>
        <w:t>purchase a banner for this event.</w:t>
      </w:r>
      <w:r w:rsidR="00BB1A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E7DF231" w14:textId="77777777" w:rsidR="00D71B2E" w:rsidRPr="0095675D" w:rsidRDefault="00D71B2E" w:rsidP="00D71B2E">
      <w:pPr>
        <w:spacing w:after="200"/>
        <w:ind w:hanging="180"/>
        <w:rPr>
          <w:rFonts w:ascii="Times New Roman" w:hAnsi="Times New Roman" w:cs="Times New Roman"/>
        </w:rPr>
      </w:pPr>
      <w:r w:rsidRPr="0095675D">
        <w:rPr>
          <w:rFonts w:ascii="Times New Roman" w:hAnsi="Times New Roman" w:cs="Times New Roman"/>
          <w:color w:val="000000"/>
          <w:sz w:val="22"/>
          <w:szCs w:val="22"/>
        </w:rPr>
        <w:t>Date Approved:</w:t>
      </w:r>
    </w:p>
    <w:p w14:paraId="50C12BD3" w14:textId="77777777" w:rsidR="00D71B2E" w:rsidRPr="0095675D" w:rsidRDefault="00D71B2E" w:rsidP="00D71B2E">
      <w:pPr>
        <w:spacing w:after="200"/>
        <w:rPr>
          <w:rFonts w:ascii="Times New Roman" w:hAnsi="Times New Roman" w:cs="Times New Roman"/>
        </w:rPr>
      </w:pPr>
      <w:r w:rsidRPr="0095675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</w:t>
      </w:r>
    </w:p>
    <w:p w14:paraId="6C5A3AF3" w14:textId="164DD639" w:rsidR="00573BA3" w:rsidRPr="0095675D" w:rsidRDefault="00D71B2E" w:rsidP="0095675D">
      <w:pPr>
        <w:spacing w:after="200"/>
        <w:rPr>
          <w:rFonts w:ascii="Times New Roman" w:hAnsi="Times New Roman" w:cs="Times New Roman"/>
        </w:rPr>
      </w:pPr>
      <w:r w:rsidRPr="0095675D">
        <w:rPr>
          <w:rFonts w:ascii="Times New Roman" w:hAnsi="Times New Roman" w:cs="Times New Roman"/>
          <w:color w:val="000000"/>
          <w:sz w:val="22"/>
          <w:szCs w:val="22"/>
        </w:rPr>
        <w:t>President | Inter-Professional Counci</w:t>
      </w:r>
      <w:r w:rsidR="0095675D">
        <w:rPr>
          <w:rFonts w:ascii="Times New Roman" w:hAnsi="Times New Roman" w:cs="Times New Roman"/>
          <w:color w:val="000000"/>
          <w:sz w:val="22"/>
          <w:szCs w:val="22"/>
        </w:rPr>
        <w:t>l</w:t>
      </w:r>
    </w:p>
    <w:sectPr w:rsidR="00573BA3" w:rsidRPr="0095675D" w:rsidSect="0093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2E"/>
    <w:rsid w:val="000E2E88"/>
    <w:rsid w:val="000F79E2"/>
    <w:rsid w:val="001106C8"/>
    <w:rsid w:val="001423C8"/>
    <w:rsid w:val="0017564A"/>
    <w:rsid w:val="00236244"/>
    <w:rsid w:val="002A199A"/>
    <w:rsid w:val="002B2D37"/>
    <w:rsid w:val="00407EB2"/>
    <w:rsid w:val="00573BA3"/>
    <w:rsid w:val="00625E65"/>
    <w:rsid w:val="00697E21"/>
    <w:rsid w:val="00725E2F"/>
    <w:rsid w:val="008008FC"/>
    <w:rsid w:val="009360C0"/>
    <w:rsid w:val="0095675D"/>
    <w:rsid w:val="00A71046"/>
    <w:rsid w:val="00BB1A29"/>
    <w:rsid w:val="00C355F1"/>
    <w:rsid w:val="00D71B2E"/>
    <w:rsid w:val="00E33F0D"/>
    <w:rsid w:val="00EE27D4"/>
    <w:rsid w:val="00EF1950"/>
    <w:rsid w:val="00F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CCA5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B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10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0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0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0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Garcia, Rosa S.</cp:lastModifiedBy>
  <cp:revision>2</cp:revision>
  <dcterms:created xsi:type="dcterms:W3CDTF">2017-09-30T16:20:00Z</dcterms:created>
  <dcterms:modified xsi:type="dcterms:W3CDTF">2017-09-30T16:20:00Z</dcterms:modified>
</cp:coreProperties>
</file>