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67A30" w14:textId="77777777" w:rsidR="00951D3D" w:rsidRDefault="00066532">
      <w:pPr>
        <w:pStyle w:val="Normal1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4F1F394E" wp14:editId="7BE6350E">
            <wp:simplePos x="0" y="0"/>
            <wp:positionH relativeFrom="column">
              <wp:posOffset>-292783</wp:posOffset>
            </wp:positionH>
            <wp:positionV relativeFrom="line">
              <wp:posOffset>0</wp:posOffset>
            </wp:positionV>
            <wp:extent cx="1714500" cy="14859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PC logo 2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PC logo 2008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7A4753" w14:textId="77777777" w:rsidR="00951D3D" w:rsidRDefault="00951D3D">
      <w:pPr>
        <w:pStyle w:val="Normal1"/>
        <w:jc w:val="center"/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</w:pPr>
    </w:p>
    <w:p w14:paraId="0F0F045C" w14:textId="77777777" w:rsidR="00951D3D" w:rsidRDefault="00951D3D">
      <w:pPr>
        <w:pStyle w:val="Normal1"/>
        <w:jc w:val="center"/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</w:pPr>
    </w:p>
    <w:p w14:paraId="4E2702A8" w14:textId="77777777" w:rsidR="00951D3D" w:rsidRDefault="00951D3D">
      <w:pPr>
        <w:pStyle w:val="Normal1"/>
        <w:jc w:val="center"/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</w:pPr>
    </w:p>
    <w:p w14:paraId="499DBA93" w14:textId="77777777" w:rsidR="00951D3D" w:rsidRDefault="00951D3D">
      <w:pPr>
        <w:pStyle w:val="Normal1"/>
        <w:jc w:val="center"/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</w:pPr>
    </w:p>
    <w:p w14:paraId="430B878C" w14:textId="77777777" w:rsidR="00951D3D" w:rsidRDefault="00951D3D">
      <w:pPr>
        <w:pStyle w:val="Normal1"/>
        <w:jc w:val="center"/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</w:pPr>
    </w:p>
    <w:p w14:paraId="2C5BE026" w14:textId="77777777" w:rsidR="00951D3D" w:rsidRDefault="00951D3D">
      <w:pPr>
        <w:pStyle w:val="Normal1"/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</w:pPr>
    </w:p>
    <w:p w14:paraId="5BB2E6EC" w14:textId="77777777" w:rsidR="00951D3D" w:rsidRDefault="00066532">
      <w:pPr>
        <w:pStyle w:val="Normal1"/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  <w:t xml:space="preserve">IPC Executive Committee, Justices, Senators </w:t>
      </w:r>
    </w:p>
    <w:p w14:paraId="7951D2C2" w14:textId="77777777" w:rsidR="00951D3D" w:rsidRDefault="00066532">
      <w:pPr>
        <w:pStyle w:val="Normal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498E647A" wp14:editId="76B1890A">
                <wp:simplePos x="0" y="0"/>
                <wp:positionH relativeFrom="column">
                  <wp:posOffset>3709034</wp:posOffset>
                </wp:positionH>
                <wp:positionV relativeFrom="line">
                  <wp:posOffset>-1743710</wp:posOffset>
                </wp:positionV>
                <wp:extent cx="2514600" cy="1036956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036956"/>
                          <a:chOff x="0" y="0"/>
                          <a:chExt cx="2514599" cy="103695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514600" cy="1036956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5882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>
                            <a:outerShdw blurRad="12700" dist="38100" dir="2700000" rotWithShape="0">
                              <a:srgbClr val="808080">
                                <a:alpha val="22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2514600" cy="10369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345D583" w14:textId="77777777" w:rsidR="00951D3D" w:rsidRDefault="00066532">
                              <w:pPr>
                                <w:pStyle w:val="Heading"/>
                                <w:spacing w:before="0" w:after="0"/>
                                <w:jc w:val="right"/>
                                <w:rPr>
                                  <w:rFonts w:ascii="Arial" w:eastAsia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Inter-Professional Council</w:t>
                              </w:r>
                            </w:p>
                            <w:p w14:paraId="491CB877" w14:textId="77777777" w:rsidR="00951D3D" w:rsidRDefault="00066532">
                              <w:pPr>
                                <w:pStyle w:val="Heading"/>
                                <w:spacing w:before="0" w:after="0"/>
                                <w:jc w:val="right"/>
                                <w:rPr>
                                  <w:rFonts w:ascii="Arial" w:eastAsia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Senate Meeting</w:t>
                              </w:r>
                            </w:p>
                            <w:p w14:paraId="6DDD77B5" w14:textId="77777777" w:rsidR="00951D3D" w:rsidRDefault="00066532">
                              <w:pPr>
                                <w:pStyle w:val="Heading2"/>
                                <w:jc w:val="right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Ohio Union Senate Chambers</w:t>
                              </w:r>
                            </w:p>
                            <w:p w14:paraId="644649B9" w14:textId="77777777" w:rsidR="00951D3D" w:rsidRDefault="00066532">
                              <w:pPr>
                                <w:pStyle w:val="Heading2"/>
                                <w:jc w:val="right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November 27, 2016 </w:t>
                              </w:r>
                            </w:p>
                            <w:p w14:paraId="7787187E" w14:textId="77777777" w:rsidR="00951D3D" w:rsidRDefault="00066532">
                              <w:pPr>
                                <w:pStyle w:val="Heading2"/>
                                <w:jc w:val="right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5:00 - 7:00pm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26" style="visibility:visible;position:absolute;margin-left:292.0pt;margin-top:-137.3pt;width:198.0pt;height:81.7pt;z-index:251660288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2514600,1036955">
                <w10:wrap type="through" side="bothSides" anchorx="text"/>
                <v:rect id="_x0000_s1027" style="position:absolute;left:0;top:0;width:2514600;height:1036955;">
                  <v:fill color="#C00000" opacity="5.9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808080" opacity="0.2299957" offset="2.1pt,2.1pt"/>
                </v:rect>
                <v:rect id="_x0000_s1028" style="position:absolute;left:0;top:0;width:2514600;height:103695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"/>
                          <w:spacing w:before="0" w:after="0"/>
                          <w:jc w:val="right"/>
                          <w:rPr>
                            <w:rFonts w:ascii="Arial" w:cs="Arial" w:hAnsi="Arial" w:eastAsia="Arial"/>
                            <w:b w:val="1"/>
                            <w:bCs w:val="1"/>
                            <w:color w:val="000000"/>
                            <w:u w:color="000000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en-US"/>
                          </w:rPr>
                          <w:t>Inter-Professional Council</w:t>
                        </w:r>
                      </w:p>
                      <w:p>
                        <w:pPr>
                          <w:pStyle w:val="Heading"/>
                          <w:spacing w:before="0" w:after="0"/>
                          <w:jc w:val="right"/>
                          <w:rPr>
                            <w:rFonts w:ascii="Arial" w:cs="Arial" w:hAnsi="Arial" w:eastAsia="Arial"/>
                            <w:b w:val="1"/>
                            <w:bCs w:val="1"/>
                            <w:color w:val="000000"/>
                            <w:u w:color="000000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en-US"/>
                          </w:rPr>
                          <w:t>Senate Meeting</w:t>
                        </w:r>
                      </w:p>
                      <w:p>
                        <w:pPr>
                          <w:pStyle w:val="Heading 2"/>
                          <w:jc w:val="right"/>
                          <w:rPr>
                            <w:rFonts w:ascii="Arial" w:cs="Arial" w:hAnsi="Arial" w:eastAsia="Arial"/>
                            <w:color w:val="000000"/>
                            <w:u w:color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0"/>
                            <w:lang w:val="en-US"/>
                          </w:rPr>
                          <w:t>Ohio Union Senate Chambers</w:t>
                        </w:r>
                      </w:p>
                      <w:p>
                        <w:pPr>
                          <w:pStyle w:val="Heading 2"/>
                          <w:jc w:val="right"/>
                          <w:rPr>
                            <w:rFonts w:ascii="Arial" w:cs="Arial" w:hAnsi="Arial" w:eastAsia="Arial"/>
                            <w:color w:val="000000"/>
                            <w:u w:color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0"/>
                          </w:rPr>
                          <w:t xml:space="preserve">November 27, 2016 </w:t>
                        </w:r>
                      </w:p>
                      <w:p>
                        <w:pPr>
                          <w:pStyle w:val="Heading 2"/>
                          <w:jc w:val="right"/>
                          <w:rPr>
                            <w:rFonts w:ascii="Arial" w:cs="Arial" w:hAnsi="Arial" w:eastAsia="Arial"/>
                            <w:color w:val="000000"/>
                            <w:u w:color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0"/>
                          </w:rPr>
                          <w:t>5:00 - 7:00pm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President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ab/>
        <w:t>David Gorenz</w:t>
      </w:r>
    </w:p>
    <w:p w14:paraId="530F5350" w14:textId="77777777" w:rsidR="00951D3D" w:rsidRDefault="00066532">
      <w:pPr>
        <w:pStyle w:val="Normal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Vice President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ab/>
        <w:t xml:space="preserve">Kristin </w:t>
      </w:r>
      <w:proofErr w:type="spellStart"/>
      <w:r>
        <w:rPr>
          <w:rFonts w:ascii="Calibri" w:eastAsia="Calibri" w:hAnsi="Calibri" w:cs="Calibri"/>
          <w:sz w:val="20"/>
          <w:szCs w:val="20"/>
        </w:rPr>
        <w:t>Zabrecky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DFC0134" w14:textId="77777777" w:rsidR="00951D3D" w:rsidRDefault="00066532">
      <w:pPr>
        <w:pStyle w:val="Normal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Secretary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ab/>
        <w:t>Noor Abushagur</w:t>
      </w:r>
    </w:p>
    <w:p w14:paraId="17C6D2E7" w14:textId="77777777" w:rsidR="00951D3D" w:rsidRDefault="00066532">
      <w:pPr>
        <w:pStyle w:val="Normal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Chief of Staff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ab/>
        <w:t xml:space="preserve">Michael </w:t>
      </w:r>
      <w:proofErr w:type="spellStart"/>
      <w:r>
        <w:rPr>
          <w:rFonts w:ascii="Calibri" w:eastAsia="Calibri" w:hAnsi="Calibri" w:cs="Calibri"/>
          <w:sz w:val="20"/>
          <w:szCs w:val="20"/>
        </w:rPr>
        <w:t>Ringle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195A56F" w14:textId="77777777" w:rsidR="00951D3D" w:rsidRDefault="00951D3D">
      <w:pPr>
        <w:pStyle w:val="Normal1"/>
        <w:rPr>
          <w:rFonts w:ascii="Calibri" w:eastAsia="Calibri" w:hAnsi="Calibri" w:cs="Calibri"/>
          <w:b/>
          <w:bCs/>
          <w:sz w:val="20"/>
          <w:szCs w:val="20"/>
        </w:rPr>
      </w:pPr>
    </w:p>
    <w:p w14:paraId="24F87209" w14:textId="77777777" w:rsidR="00951D3D" w:rsidRDefault="00066532">
      <w:pPr>
        <w:pStyle w:val="Normal1"/>
        <w:numPr>
          <w:ilvl w:val="0"/>
          <w:numId w:val="2"/>
        </w:num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Speakers: </w:t>
      </w:r>
    </w:p>
    <w:p w14:paraId="6A3B8D85" w14:textId="77777777" w:rsidR="00951D3D" w:rsidRDefault="00066532">
      <w:pPr>
        <w:pStyle w:val="Normal1"/>
        <w:numPr>
          <w:ilvl w:val="1"/>
          <w:numId w:val="4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Nikki Thomas on behalf of Buck-I-Care Campaign: Sexual Civility &amp; Empowerment Awareness</w:t>
      </w:r>
    </w:p>
    <w:p w14:paraId="09B127BF" w14:textId="77777777" w:rsidR="00951D3D" w:rsidRDefault="00066532">
      <w:pPr>
        <w:pStyle w:val="Normal1"/>
        <w:numPr>
          <w:ilvl w:val="2"/>
          <w:numId w:val="4"/>
        </w:num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handed out response surveys to sexual assault awareness poster </w:t>
      </w:r>
    </w:p>
    <w:p w14:paraId="6C4E8A99" w14:textId="77777777" w:rsidR="00951D3D" w:rsidRDefault="00066532">
      <w:pPr>
        <w:pStyle w:val="Normal1"/>
        <w:numPr>
          <w:ilvl w:val="1"/>
          <w:numId w:val="4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Ride for World Health: Global Health Day on January 6</w:t>
      </w:r>
      <w:r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2017</w:t>
      </w:r>
    </w:p>
    <w:p w14:paraId="1C2802F9" w14:textId="77777777" w:rsidR="00951D3D" w:rsidRDefault="00066532">
      <w:pPr>
        <w:pStyle w:val="Normal1"/>
        <w:numPr>
          <w:ilvl w:val="2"/>
          <w:numId w:val="4"/>
        </w:num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couldn’t make it at the last minute, Ani presented</w:t>
      </w:r>
    </w:p>
    <w:p w14:paraId="4606D9CE" w14:textId="77777777" w:rsidR="00951D3D" w:rsidRDefault="00951D3D">
      <w:pPr>
        <w:pStyle w:val="Normal1"/>
        <w:ind w:left="72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FDE9B64" w14:textId="77777777" w:rsidR="00951D3D" w:rsidRDefault="00066532">
      <w:pPr>
        <w:pStyle w:val="Normal1"/>
        <w:numPr>
          <w:ilvl w:val="0"/>
          <w:numId w:val="2"/>
        </w:num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  <w:shd w:val="clear" w:color="auto" w:fill="FFFFFF"/>
        </w:rPr>
        <w:t>President Update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David Gorenz </w:t>
      </w:r>
    </w:p>
    <w:p w14:paraId="69FBFFDA" w14:textId="77777777" w:rsidR="00951D3D" w:rsidRDefault="00066532">
      <w:pPr>
        <w:pStyle w:val="Normal1"/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IPC Hockey Night</w:t>
      </w:r>
    </w:p>
    <w:p w14:paraId="039334B4" w14:textId="77777777" w:rsidR="00951D3D" w:rsidRDefault="00066532">
      <w:pPr>
        <w:pStyle w:val="Normal1"/>
        <w:numPr>
          <w:ilvl w:val="1"/>
          <w:numId w:val="6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96 people attended</w:t>
      </w:r>
    </w:p>
    <w:p w14:paraId="41597D16" w14:textId="77777777" w:rsidR="00951D3D" w:rsidRDefault="00066532">
      <w:pPr>
        <w:pStyle w:val="Normal1"/>
        <w:numPr>
          <w:ilvl w:val="1"/>
          <w:numId w:val="6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Blue Jackets covered all expenses</w:t>
      </w:r>
    </w:p>
    <w:p w14:paraId="21208877" w14:textId="77777777" w:rsidR="00951D3D" w:rsidRDefault="00066532">
      <w:pPr>
        <w:pStyle w:val="Normal1"/>
        <w:numPr>
          <w:ilvl w:val="1"/>
          <w:numId w:val="6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last event this fall</w:t>
      </w:r>
    </w:p>
    <w:p w14:paraId="781FFE0A" w14:textId="77777777" w:rsidR="00951D3D" w:rsidRDefault="00951D3D">
      <w:pPr>
        <w:pStyle w:val="Normal1"/>
        <w:rPr>
          <w:rFonts w:ascii="Calibri" w:eastAsia="Calibri" w:hAnsi="Calibri" w:cs="Calibri"/>
          <w:sz w:val="20"/>
          <w:szCs w:val="20"/>
        </w:rPr>
      </w:pPr>
    </w:p>
    <w:p w14:paraId="7E61CA67" w14:textId="77777777" w:rsidR="00951D3D" w:rsidRDefault="00066532">
      <w:pPr>
        <w:pStyle w:val="Normal1"/>
        <w:numPr>
          <w:ilvl w:val="0"/>
          <w:numId w:val="7"/>
        </w:num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Vice President Update: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Kristin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Zabrecky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089ECC87" w14:textId="77777777" w:rsidR="00951D3D" w:rsidRDefault="00066532">
      <w:pPr>
        <w:pStyle w:val="Normal1"/>
        <w:numPr>
          <w:ilvl w:val="0"/>
          <w:numId w:val="9"/>
        </w:num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Budget </w:t>
      </w:r>
    </w:p>
    <w:p w14:paraId="4F191B4D" w14:textId="77777777" w:rsidR="00951D3D" w:rsidRDefault="00066532">
      <w:pPr>
        <w:pStyle w:val="Normal1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Attendance </w:t>
      </w:r>
    </w:p>
    <w:p w14:paraId="11394506" w14:textId="77777777" w:rsidR="00951D3D" w:rsidRDefault="00066532">
      <w:pPr>
        <w:pStyle w:val="Normal1"/>
        <w:numPr>
          <w:ilvl w:val="0"/>
          <w:numId w:val="9"/>
        </w:num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Sent around cards for Christmas/thank you gifts for IPC office staff</w:t>
      </w:r>
    </w:p>
    <w:p w14:paraId="5D19A7CF" w14:textId="77777777" w:rsidR="00951D3D" w:rsidRDefault="00951D3D">
      <w:pPr>
        <w:pStyle w:val="Normal1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3C47859E" w14:textId="77777777" w:rsidR="00951D3D" w:rsidRDefault="00066532">
      <w:pPr>
        <w:pStyle w:val="Normal1"/>
        <w:numPr>
          <w:ilvl w:val="0"/>
          <w:numId w:val="10"/>
        </w:num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Secretary Update: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Noor Abushagur</w:t>
      </w:r>
    </w:p>
    <w:p w14:paraId="1EDDDAF0" w14:textId="77777777" w:rsidR="00951D3D" w:rsidRDefault="00066532">
      <w:pPr>
        <w:pStyle w:val="Normal1"/>
        <w:numPr>
          <w:ilvl w:val="0"/>
          <w:numId w:val="12"/>
        </w:num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Spoke to “Student Pharmacy Association for Diversity &amp; Equity” – we told them we’re interested in using their topic for HPS 2018. They said they’d love to work with us on that, but will still plan a smaller scale event this Spring as well. </w:t>
      </w:r>
    </w:p>
    <w:p w14:paraId="4024E92D" w14:textId="77777777" w:rsidR="00951D3D" w:rsidRDefault="00951D3D">
      <w:pPr>
        <w:pStyle w:val="Normal1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31241D5" w14:textId="77777777" w:rsidR="00951D3D" w:rsidRDefault="00066532">
      <w:pPr>
        <w:pStyle w:val="Normal1"/>
        <w:numPr>
          <w:ilvl w:val="0"/>
          <w:numId w:val="1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  <w:shd w:val="clear" w:color="auto" w:fill="FFFFFF"/>
        </w:rPr>
        <w:t>Chief of Staff Update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Michael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Ringle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E746417" w14:textId="77777777" w:rsidR="00951D3D" w:rsidRPr="00307803" w:rsidRDefault="00066532">
      <w:pPr>
        <w:pStyle w:val="Normal1"/>
        <w:numPr>
          <w:ilvl w:val="1"/>
          <w:numId w:val="14"/>
        </w:num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let Michael know if your class schedule is changing in the spring and conflicts with current committee schedule</w:t>
      </w:r>
    </w:p>
    <w:p w14:paraId="6230ACC8" w14:textId="77777777" w:rsidR="00307803" w:rsidRDefault="00307803" w:rsidP="00307803">
      <w:pPr>
        <w:pStyle w:val="Normal1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0615A1D" w14:textId="77777777" w:rsidR="00951D3D" w:rsidRDefault="00066532">
      <w:pPr>
        <w:pStyle w:val="Normal1"/>
        <w:numPr>
          <w:ilvl w:val="0"/>
          <w:numId w:val="15"/>
        </w:num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  <w:shd w:val="clear" w:color="auto" w:fill="FFFFFF"/>
        </w:rPr>
        <w:t>Social/HPS Chair Update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Sarah Gartner</w:t>
      </w:r>
    </w:p>
    <w:p w14:paraId="31CABBC4" w14:textId="77777777" w:rsidR="00951D3D" w:rsidRDefault="00066532">
      <w:pPr>
        <w:pStyle w:val="Normal1"/>
        <w:numPr>
          <w:ilvl w:val="0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HPS Save the Dates </w:t>
      </w:r>
    </w:p>
    <w:p w14:paraId="49920EA5" w14:textId="77777777" w:rsidR="00951D3D" w:rsidRDefault="00066532">
      <w:pPr>
        <w:pStyle w:val="Normal1"/>
        <w:numPr>
          <w:ilvl w:val="1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Link is up to sign up</w:t>
      </w:r>
    </w:p>
    <w:p w14:paraId="034899E6" w14:textId="77777777" w:rsidR="00951D3D" w:rsidRDefault="00066532">
      <w:pPr>
        <w:pStyle w:val="Normal1"/>
        <w:numPr>
          <w:ilvl w:val="1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Schedule set up</w:t>
      </w:r>
    </w:p>
    <w:p w14:paraId="1344CAC0" w14:textId="77777777" w:rsidR="00951D3D" w:rsidRDefault="00066532">
      <w:pPr>
        <w:pStyle w:val="Normal1"/>
        <w:numPr>
          <w:ilvl w:val="1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If you know anyone/organizations who would be interested in speaking at HPS about mental health, contact Sarah.</w:t>
      </w:r>
    </w:p>
    <w:p w14:paraId="5122D216" w14:textId="77777777" w:rsidR="00951D3D" w:rsidRDefault="00066532">
      <w:pPr>
        <w:pStyle w:val="Normal1"/>
        <w:numPr>
          <w:ilvl w:val="0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Socials: </w:t>
      </w:r>
    </w:p>
    <w:p w14:paraId="3FE27886" w14:textId="77777777" w:rsidR="00951D3D" w:rsidRDefault="00066532">
      <w:pPr>
        <w:pStyle w:val="Normal1"/>
        <w:numPr>
          <w:ilvl w:val="1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January 20th? Lucky’s or Harrison’s </w:t>
      </w:r>
    </w:p>
    <w:p w14:paraId="6E36810C" w14:textId="77777777" w:rsidR="00951D3D" w:rsidRDefault="00066532">
      <w:pPr>
        <w:pStyle w:val="Normal1"/>
        <w:numPr>
          <w:ilvl w:val="1"/>
          <w:numId w:val="17"/>
        </w:num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February 2nd or 3rd? Laser Tag</w:t>
      </w:r>
    </w:p>
    <w:p w14:paraId="3C01976E" w14:textId="77777777" w:rsidR="00951D3D" w:rsidRDefault="00951D3D">
      <w:pPr>
        <w:pStyle w:val="Normal1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41B2A5C" w14:textId="77777777" w:rsidR="00951D3D" w:rsidRDefault="00066532">
      <w:pPr>
        <w:pStyle w:val="Normal1"/>
        <w:numPr>
          <w:ilvl w:val="0"/>
          <w:numId w:val="18"/>
        </w:num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Service Chair Update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Ashley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Bulinski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134C544" w14:textId="77777777" w:rsidR="00951D3D" w:rsidRDefault="00066532">
      <w:pPr>
        <w:pStyle w:val="Normal1"/>
        <w:numPr>
          <w:ilvl w:val="0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Volleyball tournament? </w:t>
      </w:r>
    </w:p>
    <w:p w14:paraId="2080A43C" w14:textId="77777777" w:rsidR="00951D3D" w:rsidRDefault="00066532">
      <w:pPr>
        <w:pStyle w:val="Normal1"/>
        <w:numPr>
          <w:ilvl w:val="0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Any ideas for other activities for spring? all schools or just senators? </w:t>
      </w:r>
    </w:p>
    <w:p w14:paraId="0229662C" w14:textId="77777777" w:rsidR="00951D3D" w:rsidRDefault="00066532">
      <w:pPr>
        <w:pStyle w:val="Normal1"/>
        <w:numPr>
          <w:ilvl w:val="0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Basketball tournament? Is there any interest?</w:t>
      </w:r>
    </w:p>
    <w:p w14:paraId="09414755" w14:textId="77777777" w:rsidR="00951D3D" w:rsidRDefault="00951D3D">
      <w:pPr>
        <w:pStyle w:val="Normal1"/>
        <w:rPr>
          <w:rFonts w:ascii="Calibri" w:eastAsia="Calibri" w:hAnsi="Calibri" w:cs="Calibri"/>
          <w:sz w:val="20"/>
          <w:szCs w:val="20"/>
        </w:rPr>
      </w:pPr>
    </w:p>
    <w:p w14:paraId="285A34D7" w14:textId="77777777" w:rsidR="00951D3D" w:rsidRDefault="00066532">
      <w:pPr>
        <w:pStyle w:val="Normal1"/>
        <w:numPr>
          <w:ilvl w:val="0"/>
          <w:numId w:val="19"/>
        </w:num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  <w:shd w:val="clear" w:color="auto" w:fill="FFFFFF"/>
        </w:rPr>
        <w:t>Outreach Chair Update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Mary McKeever </w:t>
      </w:r>
    </w:p>
    <w:p w14:paraId="27A9E5FA" w14:textId="77777777" w:rsidR="00951D3D" w:rsidRDefault="00066532">
      <w:pPr>
        <w:pStyle w:val="Normal1"/>
        <w:numPr>
          <w:ilvl w:val="0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New t-shirt order for Spring put in</w:t>
      </w:r>
    </w:p>
    <w:p w14:paraId="3BE87629" w14:textId="77777777" w:rsidR="00951D3D" w:rsidRDefault="00066532">
      <w:pPr>
        <w:pStyle w:val="Normal1"/>
        <w:numPr>
          <w:ilvl w:val="0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T-shirt contest winning design was redesign without block O for next year’s T-shirts</w:t>
      </w:r>
    </w:p>
    <w:p w14:paraId="6009C5EB" w14:textId="77777777" w:rsidR="00951D3D" w:rsidRDefault="00066532">
      <w:pPr>
        <w:pStyle w:val="Normal1"/>
        <w:numPr>
          <w:ilvl w:val="0"/>
          <w:numId w:val="17"/>
        </w:num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Donut day in February? leads, look out for an email regarding possible dates.</w:t>
      </w:r>
    </w:p>
    <w:p w14:paraId="71FAA162" w14:textId="77777777" w:rsidR="00951D3D" w:rsidRDefault="00951D3D">
      <w:pPr>
        <w:pStyle w:val="Normal1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370E24B6" w14:textId="77777777" w:rsidR="00951D3D" w:rsidRDefault="00066532">
      <w:pPr>
        <w:pStyle w:val="Normal1"/>
        <w:numPr>
          <w:ilvl w:val="0"/>
          <w:numId w:val="20"/>
        </w:num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New Business?</w:t>
      </w:r>
    </w:p>
    <w:p w14:paraId="34A33A8D" w14:textId="77777777" w:rsidR="00951D3D" w:rsidRDefault="00066532">
      <w:pPr>
        <w:pStyle w:val="Normal1"/>
        <w:numPr>
          <w:ilvl w:val="1"/>
          <w:numId w:val="14"/>
        </w:num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Reach out to the groups that apply for resolutions </w:t>
      </w:r>
    </w:p>
    <w:p w14:paraId="750A044B" w14:textId="77777777" w:rsidR="00034FD6" w:rsidRDefault="00034FD6">
      <w:pPr>
        <w:pStyle w:val="Normal1"/>
        <w:rPr>
          <w:rFonts w:ascii="Calibri" w:eastAsia="Calibri" w:hAnsi="Calibri" w:cs="Calibri"/>
          <w:sz w:val="20"/>
          <w:szCs w:val="20"/>
        </w:rPr>
      </w:pPr>
    </w:p>
    <w:p w14:paraId="1C539F9E" w14:textId="77777777" w:rsidR="00951D3D" w:rsidRDefault="00066532">
      <w:pPr>
        <w:pStyle w:val="Normal1"/>
      </w:pPr>
      <w:r>
        <w:rPr>
          <w:rFonts w:ascii="Calibri" w:eastAsia="Calibri" w:hAnsi="Calibri" w:cs="Calibri"/>
          <w:sz w:val="20"/>
          <w:szCs w:val="20"/>
        </w:rPr>
        <w:t>Adjourn</w:t>
      </w:r>
    </w:p>
    <w:sectPr w:rsidR="00951D3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B107E" w14:textId="77777777" w:rsidR="00066532" w:rsidRDefault="00066532">
      <w:r>
        <w:separator/>
      </w:r>
    </w:p>
  </w:endnote>
  <w:endnote w:type="continuationSeparator" w:id="0">
    <w:p w14:paraId="27B216D2" w14:textId="77777777" w:rsidR="00066532" w:rsidRDefault="0006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2158" w14:textId="77777777" w:rsidR="00951D3D" w:rsidRDefault="00951D3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D8FE" w14:textId="77777777" w:rsidR="00066532" w:rsidRDefault="00066532">
      <w:r>
        <w:separator/>
      </w:r>
    </w:p>
  </w:footnote>
  <w:footnote w:type="continuationSeparator" w:id="0">
    <w:p w14:paraId="451FBFF5" w14:textId="77777777" w:rsidR="00066532" w:rsidRDefault="00066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48849" w14:textId="77777777" w:rsidR="00951D3D" w:rsidRDefault="00951D3D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853"/>
    <w:multiLevelType w:val="hybridMultilevel"/>
    <w:tmpl w:val="B120B36A"/>
    <w:styleLink w:val="ImportedStyle10"/>
    <w:lvl w:ilvl="0" w:tplc="6FF0DAAA">
      <w:start w:val="1"/>
      <w:numFmt w:val="bullet"/>
      <w:lvlText w:val="o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A42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507AE6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B6A3FC">
      <w:start w:val="1"/>
      <w:numFmt w:val="bullet"/>
      <w:lvlText w:val="-"/>
      <w:lvlJc w:val="left"/>
      <w:pPr>
        <w:ind w:left="19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AC1F26">
      <w:start w:val="1"/>
      <w:numFmt w:val="bullet"/>
      <w:lvlText w:val="-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AC826">
      <w:start w:val="1"/>
      <w:numFmt w:val="bullet"/>
      <w:lvlText w:val="-"/>
      <w:lvlJc w:val="left"/>
      <w:pPr>
        <w:ind w:left="30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AFC6E">
      <w:start w:val="1"/>
      <w:numFmt w:val="bullet"/>
      <w:lvlText w:val="-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84DFDC">
      <w:start w:val="1"/>
      <w:numFmt w:val="bullet"/>
      <w:lvlText w:val="-"/>
      <w:lvlJc w:val="left"/>
      <w:pPr>
        <w:ind w:left="41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7CF400">
      <w:start w:val="1"/>
      <w:numFmt w:val="bullet"/>
      <w:lvlText w:val="-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187574"/>
    <w:multiLevelType w:val="hybridMultilevel"/>
    <w:tmpl w:val="03C03D52"/>
    <w:numStyleLink w:val="ImportedStyle1"/>
  </w:abstractNum>
  <w:abstractNum w:abstractNumId="2">
    <w:nsid w:val="225B4473"/>
    <w:multiLevelType w:val="hybridMultilevel"/>
    <w:tmpl w:val="4384A9D4"/>
    <w:numStyleLink w:val="ImportedStyle2"/>
  </w:abstractNum>
  <w:abstractNum w:abstractNumId="3">
    <w:nsid w:val="314603F3"/>
    <w:multiLevelType w:val="hybridMultilevel"/>
    <w:tmpl w:val="4384A9D4"/>
    <w:styleLink w:val="ImportedStyle2"/>
    <w:lvl w:ilvl="0" w:tplc="959CFB9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0036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AB8D4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52BFDC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50F0D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183AE8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E3884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E8CA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2489FA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3FD3560"/>
    <w:multiLevelType w:val="hybridMultilevel"/>
    <w:tmpl w:val="BE8A2618"/>
    <w:styleLink w:val="ImportedStyle5"/>
    <w:lvl w:ilvl="0" w:tplc="D8467DF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5A4A6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AC132A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8FD1E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C7AC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D027E6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006B34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A59E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A04E6E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CDC0771"/>
    <w:multiLevelType w:val="hybridMultilevel"/>
    <w:tmpl w:val="74AA20AC"/>
    <w:styleLink w:val="ImportedStyle4"/>
    <w:lvl w:ilvl="0" w:tplc="E36E81E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6C9CC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21260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E6F2DC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6A55E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4F02A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2C11E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54054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E604B4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10040FD"/>
    <w:multiLevelType w:val="hybridMultilevel"/>
    <w:tmpl w:val="B120B36A"/>
    <w:numStyleLink w:val="ImportedStyle10"/>
  </w:abstractNum>
  <w:abstractNum w:abstractNumId="7">
    <w:nsid w:val="67A27577"/>
    <w:multiLevelType w:val="hybridMultilevel"/>
    <w:tmpl w:val="BE8A2618"/>
    <w:numStyleLink w:val="ImportedStyle5"/>
  </w:abstractNum>
  <w:abstractNum w:abstractNumId="8">
    <w:nsid w:val="6B57267F"/>
    <w:multiLevelType w:val="hybridMultilevel"/>
    <w:tmpl w:val="423C523E"/>
    <w:numStyleLink w:val="ImportedStyle3"/>
  </w:abstractNum>
  <w:abstractNum w:abstractNumId="9">
    <w:nsid w:val="6FA265A8"/>
    <w:multiLevelType w:val="hybridMultilevel"/>
    <w:tmpl w:val="74AA20AC"/>
    <w:numStyleLink w:val="ImportedStyle4"/>
  </w:abstractNum>
  <w:abstractNum w:abstractNumId="10">
    <w:nsid w:val="70E42D3F"/>
    <w:multiLevelType w:val="hybridMultilevel"/>
    <w:tmpl w:val="03C03D52"/>
    <w:styleLink w:val="ImportedStyle1"/>
    <w:lvl w:ilvl="0" w:tplc="CE08836C">
      <w:start w:val="1"/>
      <w:numFmt w:val="upperRoman"/>
      <w:lvlText w:val="%1."/>
      <w:lvlJc w:val="left"/>
      <w:pPr>
        <w:ind w:left="720" w:hanging="4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664B2">
      <w:start w:val="1"/>
      <w:numFmt w:val="upperRoman"/>
      <w:lvlText w:val="%2."/>
      <w:lvlJc w:val="left"/>
      <w:pPr>
        <w:ind w:left="1440" w:hanging="4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185F52">
      <w:start w:val="1"/>
      <w:numFmt w:val="upperRoman"/>
      <w:lvlText w:val="%3."/>
      <w:lvlJc w:val="left"/>
      <w:pPr>
        <w:ind w:left="2160" w:hanging="3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047A4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2B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E4038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4C38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9684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6634D8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5C66DE4"/>
    <w:multiLevelType w:val="hybridMultilevel"/>
    <w:tmpl w:val="423C523E"/>
    <w:styleLink w:val="ImportedStyle3"/>
    <w:lvl w:ilvl="0" w:tplc="781C60E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40E0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C8B6CC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86FFB0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B4CC0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07C7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C481E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8B12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AC2BA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  <w:lvlOverride w:ilvl="0">
      <w:startOverride w:val="3"/>
    </w:lvlOverride>
  </w:num>
  <w:num w:numId="8">
    <w:abstractNumId w:val="11"/>
  </w:num>
  <w:num w:numId="9">
    <w:abstractNumId w:val="8"/>
  </w:num>
  <w:num w:numId="10">
    <w:abstractNumId w:val="1"/>
    <w:lvlOverride w:ilvl="0">
      <w:startOverride w:val="4"/>
    </w:lvlOverride>
  </w:num>
  <w:num w:numId="11">
    <w:abstractNumId w:val="5"/>
  </w:num>
  <w:num w:numId="12">
    <w:abstractNumId w:val="9"/>
  </w:num>
  <w:num w:numId="13">
    <w:abstractNumId w:val="1"/>
    <w:lvlOverride w:ilvl="0">
      <w:startOverride w:val="5"/>
    </w:lvlOverride>
  </w:num>
  <w:num w:numId="14">
    <w:abstractNumId w:val="6"/>
    <w:lvlOverride w:ilvl="0">
      <w:lvl w:ilvl="0" w:tplc="6A4A05A4">
        <w:start w:val="1"/>
        <w:numFmt w:val="bullet"/>
        <w:lvlText w:val="o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CC9A76">
        <w:start w:val="1"/>
        <w:numFmt w:val="bullet"/>
        <w:lvlText w:val="o"/>
        <w:lvlJc w:val="left"/>
        <w:pPr>
          <w:ind w:left="1175" w:hanging="4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00E17C">
        <w:start w:val="1"/>
        <w:numFmt w:val="bullet"/>
        <w:lvlText w:val="-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5EEB8C">
        <w:start w:val="1"/>
        <w:numFmt w:val="bullet"/>
        <w:lvlText w:val="-"/>
        <w:lvlJc w:val="left"/>
        <w:pPr>
          <w:ind w:left="19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16E4DE">
        <w:start w:val="1"/>
        <w:numFmt w:val="bullet"/>
        <w:lvlText w:val="-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E60512">
        <w:start w:val="1"/>
        <w:numFmt w:val="bullet"/>
        <w:lvlText w:val="-"/>
        <w:lvlJc w:val="left"/>
        <w:pPr>
          <w:ind w:left="30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084E50">
        <w:start w:val="1"/>
        <w:numFmt w:val="bullet"/>
        <w:lvlText w:val="-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9C24E6">
        <w:start w:val="1"/>
        <w:numFmt w:val="bullet"/>
        <w:lvlText w:val="-"/>
        <w:lvlJc w:val="left"/>
        <w:pPr>
          <w:ind w:left="41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78D3C0">
        <w:start w:val="1"/>
        <w:numFmt w:val="bullet"/>
        <w:lvlText w:val="-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6"/>
    </w:lvlOverride>
  </w:num>
  <w:num w:numId="16">
    <w:abstractNumId w:val="4"/>
  </w:num>
  <w:num w:numId="17">
    <w:abstractNumId w:val="7"/>
  </w:num>
  <w:num w:numId="18">
    <w:abstractNumId w:val="1"/>
    <w:lvlOverride w:ilvl="0">
      <w:startOverride w:val="7"/>
    </w:lvlOverride>
  </w:num>
  <w:num w:numId="19">
    <w:abstractNumId w:val="1"/>
    <w:lvlOverride w:ilvl="0">
      <w:startOverride w:val="8"/>
    </w:lvlOverride>
  </w:num>
  <w:num w:numId="20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3D"/>
    <w:rsid w:val="00034FD6"/>
    <w:rsid w:val="00066532"/>
    <w:rsid w:val="002D1145"/>
    <w:rsid w:val="00307803"/>
    <w:rsid w:val="009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90D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outlineLvl w:val="1"/>
    </w:pPr>
    <w:rPr>
      <w:rFonts w:ascii="Tahoma" w:hAnsi="Tahoma" w:cs="Arial Unicode MS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al1">
    <w:name w:val="Normal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spacing w:before="240" w:after="60"/>
      <w:outlineLvl w:val="0"/>
    </w:pPr>
    <w:rPr>
      <w:rFonts w:ascii="Arial Black" w:hAnsi="Arial Black" w:cs="Arial Unicode MS"/>
      <w:color w:val="000000"/>
      <w:kern w:val="32"/>
      <w:sz w:val="28"/>
      <w:szCs w:val="28"/>
      <w:u w:color="000000"/>
    </w:rPr>
  </w:style>
  <w:style w:type="paragraph" w:customStyle="1" w:styleId="Body">
    <w:name w:val="Body"/>
    <w:rPr>
      <w:rFonts w:ascii="Tahoma" w:hAnsi="Tahoma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outlineLvl w:val="1"/>
    </w:pPr>
    <w:rPr>
      <w:rFonts w:ascii="Tahoma" w:hAnsi="Tahoma" w:cs="Arial Unicode MS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al1">
    <w:name w:val="Normal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spacing w:before="240" w:after="60"/>
      <w:outlineLvl w:val="0"/>
    </w:pPr>
    <w:rPr>
      <w:rFonts w:ascii="Arial Black" w:hAnsi="Arial Black" w:cs="Arial Unicode MS"/>
      <w:color w:val="000000"/>
      <w:kern w:val="32"/>
      <w:sz w:val="28"/>
      <w:szCs w:val="28"/>
      <w:u w:color="000000"/>
    </w:rPr>
  </w:style>
  <w:style w:type="paragraph" w:customStyle="1" w:styleId="Body">
    <w:name w:val="Body"/>
    <w:rPr>
      <w:rFonts w:ascii="Tahoma" w:hAnsi="Tahoma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Gorenz</cp:lastModifiedBy>
  <cp:revision>2</cp:revision>
  <dcterms:created xsi:type="dcterms:W3CDTF">2017-01-08T16:43:00Z</dcterms:created>
  <dcterms:modified xsi:type="dcterms:W3CDTF">2017-01-08T16:43:00Z</dcterms:modified>
</cp:coreProperties>
</file>